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0001628500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AVIS BUDGET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001-10308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379 INTERPACE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PARSIPPANY</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973-496-4700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Ferraro Joseph A.</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194 wood ave s</w:t>
      </w:r>
    </w:p>
    <w:p>
      <w:pPr>
        <w:ind w:left="2500"/>
        <w:spacing w:after="0"/>
        <w:rPr>
          <w:sz w:val="20"/>
          <w:szCs w:val="20"/>
          <w:color w:val="auto"/>
        </w:rPr>
      </w:pPr>
      <w:r>
        <w:rPr>
          <w:rFonts w:ascii="Times New Roman" w:cs="Times New Roman" w:eastAsia="Times New Roman" w:hAnsi="Times New Roman"/>
          <w:sz w:val="22"/>
          <w:szCs w:val="22"/>
          <w:color w:val="auto"/>
        </w:rPr>
        <w:t>iselin  NJ  08830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5484850.00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35200000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03/09/2024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09/12/2025 rsu vesting</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JOSEPH FERRARO</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 KNOLL RD</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08/22/2025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4648800.00</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SANDS POINT  NY</w:t>
            </w:r>
          </w:p>
        </w:tc>
        <w:tc>
          <w:tcPr>
            <w:tcW w:w="13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11050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JOSEPH FERRARO</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 KNOLL RD</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08/01/2025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4948800.00</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SANDS POINT  NY</w:t>
            </w:r>
          </w:p>
        </w:tc>
        <w:tc>
          <w:tcPr>
            <w:tcW w:w="13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11050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09/12/2025</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JOSEPH FERRARO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2025-09-12T14:03:14Z</dcterms:created>
  <dcterms:modified xsi:type="dcterms:W3CDTF">2025-09-12T14:03:14Z</dcterms:modified>
</cp:coreProperties>
</file>