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UNITED STATES</w:t>
      </w:r>
    </w:p>
    <w:p>
      <w:pPr>
        <w:ind w:left="21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64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ind w:left="3160"/>
        <w:spacing w:after="0" w:line="238" w:lineRule="auto"/>
        <w:rPr>
          <w:sz w:val="20"/>
          <w:szCs w:val="20"/>
          <w:color w:val="auto"/>
        </w:rPr>
      </w:pPr>
      <w:r>
        <w:rPr>
          <w:rFonts w:ascii="Courier New" w:cs="Courier New" w:eastAsia="Courier New" w:hAnsi="Courier New"/>
          <w:sz w:val="18"/>
          <w:szCs w:val="18"/>
          <w:color w:val="auto"/>
        </w:rPr>
        <w:t>INITIAL FILING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AVIS BUDGET GROUP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8"/>
          <w:szCs w:val="18"/>
          <w:color w:val="auto"/>
        </w:rPr>
        <w:t>COMMON</w:t>
      </w:r>
    </w:p>
    <w:p>
      <w:pPr>
        <w:spacing w:after="0" w:line="237" w:lineRule="auto"/>
        <w:rPr>
          <w:sz w:val="20"/>
          <w:szCs w:val="20"/>
          <w:color w:val="auto"/>
        </w:rPr>
      </w:pPr>
      <w:r>
        <w:rPr>
          <w:rFonts w:ascii="Courier New" w:cs="Courier New" w:eastAsia="Courier New" w:hAnsi="Courier New"/>
          <w:sz w:val="18"/>
          <w:szCs w:val="18"/>
          <w:color w:val="auto"/>
        </w:rPr>
        <w:t>(TITLE CLASS OF SECURITIES)</w:t>
      </w:r>
    </w:p>
    <w:p>
      <w:pPr>
        <w:spacing w:after="0" w:line="238" w:lineRule="auto"/>
        <w:rPr>
          <w:sz w:val="20"/>
          <w:szCs w:val="20"/>
          <w:color w:val="auto"/>
        </w:rPr>
      </w:pPr>
      <w:r>
        <w:rPr>
          <w:rFonts w:ascii="Courier New" w:cs="Courier New" w:eastAsia="Courier New" w:hAnsi="Courier New"/>
          <w:sz w:val="18"/>
          <w:szCs w:val="18"/>
          <w:color w:val="auto"/>
        </w:rPr>
        <w:t>053774105</w:t>
      </w:r>
    </w:p>
    <w:p>
      <w:pPr>
        <w:spacing w:after="0"/>
        <w:rPr>
          <w:sz w:val="20"/>
          <w:szCs w:val="20"/>
          <w:color w:val="auto"/>
        </w:rPr>
      </w:pPr>
      <w:r>
        <w:rPr>
          <w:rFonts w:ascii="Courier New" w:cs="Courier New" w:eastAsia="Courier New" w:hAnsi="Courier New"/>
          <w:sz w:val="18"/>
          <w:szCs w:val="18"/>
          <w:color w:val="auto"/>
        </w:rPr>
        <w:t>(CUSIP NUMBER)</w:t>
      </w:r>
    </w:p>
    <w:p>
      <w:pPr>
        <w:spacing w:after="0" w:line="237" w:lineRule="auto"/>
        <w:rPr>
          <w:sz w:val="20"/>
          <w:szCs w:val="20"/>
          <w:color w:val="auto"/>
        </w:rPr>
      </w:pPr>
      <w:r>
        <w:rPr>
          <w:rFonts w:ascii="Courier New" w:cs="Courier New" w:eastAsia="Courier New" w:hAnsi="Courier New"/>
          <w:sz w:val="18"/>
          <w:szCs w:val="18"/>
          <w:color w:val="auto"/>
        </w:rPr>
        <w:t>06/30/2007</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2540" w:right="5779" w:hanging="3"/>
        <w:spacing w:after="0" w:line="279" w:lineRule="auto"/>
        <w:tabs>
          <w:tab w:leader="none" w:pos="306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tabs>
          <w:tab w:leader="none" w:pos="5040" w:val="left"/>
          <w:tab w:leader="none" w:pos="7680" w:val="left"/>
        </w:tabs>
        <w:rPr>
          <w:sz w:val="20"/>
          <w:szCs w:val="20"/>
          <w:color w:val="auto"/>
        </w:rPr>
      </w:pPr>
      <w:r>
        <w:rPr>
          <w:rFonts w:ascii="Courier New" w:cs="Courier New" w:eastAsia="Courier New" w:hAnsi="Courier New"/>
          <w:sz w:val="18"/>
          <w:szCs w:val="18"/>
          <w:color w:val="auto"/>
        </w:rPr>
        <w:t>CUSIP NO. 053774105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38" w:lineRule="auto"/>
        <w:rPr>
          <w:sz w:val="20"/>
          <w:szCs w:val="20"/>
          <w:color w:val="auto"/>
        </w:rPr>
      </w:pPr>
      <w:r>
        <w:rPr>
          <w:rFonts w:ascii="Courier New" w:cs="Courier New" w:eastAsia="Courier New" w:hAnsi="Courier New"/>
          <w:sz w:val="18"/>
          <w:szCs w:val="18"/>
          <w:color w:val="auto"/>
        </w:rPr>
        <w:t>S.S. OR I.R.S. IDENTIFICATION NO. OF PERSON</w:t>
      </w:r>
    </w:p>
    <w:p>
      <w:pPr>
        <w:spacing w:after="0"/>
        <w:rPr>
          <w:sz w:val="20"/>
          <w:szCs w:val="20"/>
          <w:color w:val="auto"/>
        </w:rPr>
      </w:pPr>
      <w:r>
        <w:rPr>
          <w:rFonts w:ascii="Courier New" w:cs="Courier New" w:eastAsia="Courier New" w:hAnsi="Courier New"/>
          <w:sz w:val="18"/>
          <w:szCs w:val="18"/>
          <w:color w:val="auto"/>
        </w:rPr>
        <w:t>STATE STREET BANK AND TRUST COMPANY, ACTING IN VARIOUS FIDUCIARY</w:t>
      </w:r>
    </w:p>
    <w:p>
      <w:pPr>
        <w:spacing w:after="0" w:line="237" w:lineRule="auto"/>
        <w:tabs>
          <w:tab w:leader="none" w:pos="2520" w:val="left"/>
        </w:tabs>
        <w:rPr>
          <w:sz w:val="20"/>
          <w:szCs w:val="20"/>
          <w:color w:val="auto"/>
        </w:rPr>
      </w:pPr>
      <w:r>
        <w:rPr>
          <w:rFonts w:ascii="Courier New" w:cs="Courier New" w:eastAsia="Courier New" w:hAnsi="Courier New"/>
          <w:sz w:val="18"/>
          <w:szCs w:val="18"/>
          <w:color w:val="auto"/>
        </w:rPr>
        <w:t>CAPACITIES.</w:t>
      </w:r>
      <w:r>
        <w:rPr>
          <w:sz w:val="20"/>
          <w:szCs w:val="20"/>
          <w:color w:val="auto"/>
        </w:rPr>
        <w:tab/>
      </w:r>
      <w:r>
        <w:rPr>
          <w:rFonts w:ascii="Courier New" w:cs="Courier New" w:eastAsia="Courier New" w:hAnsi="Courier New"/>
          <w:sz w:val="18"/>
          <w:szCs w:val="18"/>
          <w:color w:val="auto"/>
        </w:rPr>
        <w:t>04-1867445</w:t>
      </w:r>
    </w:p>
    <w:p>
      <w:pPr>
        <w:spacing w:after="0" w:line="202"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55" w:orient="portrait"/>
          <w:cols w:equalWidth="0" w:num="1">
            <w:col w:w="10219"/>
          </w:cols>
          <w:pgMar w:left="240" w:top="244" w:right="1440" w:bottom="0" w:gutter="0" w:footer="0" w:header="0"/>
        </w:sectPr>
      </w:pPr>
    </w:p>
    <w:p>
      <w:pPr>
        <w:spacing w:after="0" w:line="207"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__</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__</w:t>
      </w:r>
    </w:p>
    <w:p>
      <w:pPr>
        <w:spacing w:after="0" w:line="16" w:lineRule="exact"/>
        <w:rPr>
          <w:sz w:val="24"/>
          <w:szCs w:val="24"/>
          <w:color w:val="auto"/>
        </w:rPr>
      </w:pPr>
    </w:p>
    <w:p>
      <w:pPr>
        <w:sectPr>
          <w:pgSz w:w="11900" w:h="16855" w:orient="portrait"/>
          <w:cols w:equalWidth="0" w:num="2">
            <w:col w:w="4880" w:space="720"/>
            <w:col w:w="4619"/>
          </w:cols>
          <w:pgMar w:left="240" w:top="244" w:right="1440" w:bottom="0" w:gutter="0" w:footer="0" w:header="0"/>
          <w:type w:val="continuous"/>
        </w:sect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1" w:lineRule="exact"/>
        <w:rPr>
          <w:rFonts w:ascii="Courier New" w:cs="Courier New" w:eastAsia="Courier New" w:hAnsi="Courier New"/>
          <w:sz w:val="18"/>
          <w:szCs w:val="18"/>
          <w:color w:val="auto"/>
        </w:rPr>
      </w:pPr>
    </w:p>
    <w:p>
      <w:pPr>
        <w:ind w:left="420" w:right="7999" w:hanging="412"/>
        <w:spacing w:after="0" w:line="268"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7,135,370 SHARES</w:t>
      </w:r>
    </w:p>
    <w:p>
      <w:pPr>
        <w:ind w:left="420" w:right="777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5" w:lineRule="exact"/>
        <w:rPr>
          <w:rFonts w:ascii="Courier New" w:cs="Courier New" w:eastAsia="Courier New" w:hAnsi="Courier New"/>
          <w:sz w:val="18"/>
          <w:szCs w:val="18"/>
          <w:color w:val="auto"/>
        </w:rPr>
      </w:pPr>
    </w:p>
    <w:p>
      <w:pPr>
        <w:ind w:left="420" w:right="747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ectPr>
          <w:pgSz w:w="11900" w:h="16855" w:orient="portrait"/>
          <w:cols w:equalWidth="0" w:num="1">
            <w:col w:w="10219"/>
          </w:cols>
          <w:pgMar w:left="240" w:top="244" w:right="1440" w:bottom="0" w:gutter="0" w:footer="0" w:header="0"/>
          <w:type w:val="continuous"/>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7,135,370 SHARES</w:t>
      </w:r>
    </w:p>
    <w:p>
      <w:pPr>
        <w:spacing w:after="0" w:line="4" w:lineRule="exact"/>
        <w:rPr>
          <w:sz w:val="20"/>
          <w:szCs w:val="20"/>
          <w:color w:val="auto"/>
        </w:rPr>
      </w:pPr>
    </w:p>
    <w:p>
      <w:pPr>
        <w:ind w:left="420" w:right="33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7,135,370 SHARES</w:t>
      </w:r>
    </w:p>
    <w:p>
      <w:pPr>
        <w:spacing w:after="0" w:line="5" w:lineRule="exact"/>
        <w:rPr>
          <w:rFonts w:ascii="Courier New" w:cs="Courier New" w:eastAsia="Courier New" w:hAnsi="Courier New"/>
          <w:sz w:val="18"/>
          <w:szCs w:val="18"/>
          <w:color w:val="auto"/>
        </w:rPr>
      </w:pPr>
    </w:p>
    <w:p>
      <w:pPr>
        <w:ind w:left="540" w:right="325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540"/>
        <w:spacing w:after="0"/>
        <w:rPr>
          <w:sz w:val="20"/>
          <w:szCs w:val="20"/>
          <w:color w:val="auto"/>
        </w:rPr>
      </w:pPr>
      <w:r>
        <w:rPr>
          <w:rFonts w:ascii="Courier New" w:cs="Courier New" w:eastAsia="Courier New" w:hAnsi="Courier New"/>
          <w:sz w:val="18"/>
          <w:szCs w:val="18"/>
          <w:color w:val="auto"/>
        </w:rPr>
        <w:t>7.0%</w:t>
      </w:r>
    </w:p>
    <w:p>
      <w:pPr>
        <w:spacing w:after="0" w:line="3" w:lineRule="exact"/>
        <w:rPr>
          <w:sz w:val="20"/>
          <w:szCs w:val="20"/>
          <w:color w:val="auto"/>
        </w:rPr>
      </w:pPr>
    </w:p>
    <w:p>
      <w:pPr>
        <w:ind w:left="540" w:right="705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BK</w:t>
      </w:r>
    </w:p>
    <w:p>
      <w:pPr>
        <w:spacing w:after="0" w:line="200" w:lineRule="exact"/>
        <w:rPr>
          <w:sz w:val="20"/>
          <w:szCs w:val="20"/>
          <w:color w:val="auto"/>
        </w:rPr>
      </w:pPr>
    </w:p>
    <w:p>
      <w:pPr>
        <w:spacing w:after="0" w:line="205" w:lineRule="exact"/>
        <w:rPr>
          <w:sz w:val="20"/>
          <w:szCs w:val="20"/>
          <w:color w:val="auto"/>
        </w:rPr>
      </w:pPr>
    </w:p>
    <w:p>
      <w:pPr>
        <w:ind w:left="4220"/>
        <w:spacing w:after="0"/>
        <w:tabs>
          <w:tab w:leader="none" w:pos="536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 OF 5 PAGES</w:t>
      </w:r>
    </w:p>
    <w:p>
      <w:pPr>
        <w:spacing w:after="0" w:line="238" w:lineRule="auto"/>
        <w:rPr>
          <w:sz w:val="20"/>
          <w:szCs w:val="20"/>
          <w:color w:val="auto"/>
        </w:rPr>
      </w:pPr>
      <w:r>
        <w:rPr>
          <w:rFonts w:ascii="Courier New" w:cs="Courier New" w:eastAsia="Courier New" w:hAnsi="Courier New"/>
          <w:sz w:val="18"/>
          <w:szCs w:val="18"/>
          <w:color w:val="auto"/>
        </w:rPr>
        <w:t>ITEM 1.</w:t>
      </w:r>
    </w:p>
    <w:p>
      <w:pPr>
        <w:ind w:left="740" w:hanging="521"/>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6" w:lineRule="exact"/>
        <w:rPr>
          <w:sz w:val="20"/>
          <w:szCs w:val="20"/>
          <w:color w:val="auto"/>
        </w:rPr>
      </w:pPr>
    </w:p>
    <w:p>
      <w:pPr>
        <w:ind w:left="740" w:right="4519" w:hanging="521"/>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6 SYLVAN WAY</w:t>
      </w:r>
    </w:p>
    <w:p>
      <w:pPr>
        <w:ind w:left="1060"/>
        <w:spacing w:after="0"/>
        <w:rPr>
          <w:sz w:val="20"/>
          <w:szCs w:val="20"/>
          <w:color w:val="auto"/>
        </w:rPr>
      </w:pPr>
      <w:r>
        <w:rPr>
          <w:rFonts w:ascii="Courier New" w:cs="Courier New" w:eastAsia="Courier New" w:hAnsi="Courier New"/>
          <w:sz w:val="18"/>
          <w:szCs w:val="18"/>
          <w:color w:val="auto"/>
        </w:rPr>
        <w:t>PARSIPPANY, NJ 07054</w:t>
      </w:r>
    </w:p>
    <w:p>
      <w:pPr>
        <w:spacing w:after="0" w:line="238" w:lineRule="auto"/>
        <w:rPr>
          <w:sz w:val="20"/>
          <w:szCs w:val="20"/>
          <w:color w:val="auto"/>
        </w:rPr>
      </w:pPr>
      <w:r>
        <w:rPr>
          <w:rFonts w:ascii="Courier New" w:cs="Courier New" w:eastAsia="Courier New" w:hAnsi="Courier New"/>
          <w:sz w:val="18"/>
          <w:szCs w:val="18"/>
          <w:color w:val="auto"/>
        </w:rPr>
        <w:t>ITEM 2.</w:t>
      </w:r>
    </w:p>
    <w:p>
      <w:pPr>
        <w:spacing w:after="0" w:line="202" w:lineRule="exact"/>
        <w:rPr>
          <w:sz w:val="20"/>
          <w:szCs w:val="20"/>
          <w:color w:val="auto"/>
        </w:rPr>
      </w:pPr>
    </w:p>
    <w:p>
      <w:pPr>
        <w:ind w:left="1060" w:hanging="525"/>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BANK AND TRUST COMPANY, TRUSTEE</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1060" w:right="3999" w:hanging="525"/>
        <w:spacing w:after="0" w:line="235"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2"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225 FRANKLIN STREET, BOSTON, MA 02110</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MASSACHUSETTS</w:t>
      </w:r>
    </w:p>
    <w:p>
      <w:pPr>
        <w:spacing w:after="0" w:line="206" w:lineRule="exact"/>
        <w:rPr>
          <w:rFonts w:ascii="Courier New" w:cs="Courier New" w:eastAsia="Courier New" w:hAnsi="Courier New"/>
          <w:sz w:val="18"/>
          <w:szCs w:val="18"/>
          <w:color w:val="auto"/>
        </w:rPr>
      </w:pPr>
    </w:p>
    <w:p>
      <w:pPr>
        <w:ind w:left="1700" w:right="5899" w:hanging="849"/>
        <w:spacing w:after="0" w:line="235" w:lineRule="auto"/>
        <w:tabs>
          <w:tab w:leader="none" w:pos="17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CLASS OF SECURITIES COMMON</w:t>
      </w:r>
    </w:p>
    <w:p>
      <w:pPr>
        <w:spacing w:after="0" w:line="208" w:lineRule="exact"/>
        <w:rPr>
          <w:rFonts w:ascii="Courier New" w:cs="Courier New" w:eastAsia="Courier New" w:hAnsi="Courier New"/>
          <w:sz w:val="18"/>
          <w:szCs w:val="18"/>
          <w:color w:val="auto"/>
        </w:rPr>
      </w:pPr>
    </w:p>
    <w:p>
      <w:pPr>
        <w:ind w:left="1700" w:right="7259" w:hanging="849"/>
        <w:spacing w:after="0" w:line="290" w:lineRule="auto"/>
        <w:tabs>
          <w:tab w:leader="none" w:pos="170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053774105</w:t>
      </w:r>
    </w:p>
    <w:p>
      <w:pPr>
        <w:spacing w:after="0" w:line="16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1700"/>
        <w:spacing w:after="0" w:line="238" w:lineRule="auto"/>
        <w:rPr>
          <w:sz w:val="20"/>
          <w:szCs w:val="20"/>
          <w:color w:val="auto"/>
        </w:rPr>
      </w:pPr>
      <w:r>
        <w:rPr>
          <w:rFonts w:ascii="Courier New" w:cs="Courier New" w:eastAsia="Courier New" w:hAnsi="Courier New"/>
          <w:sz w:val="18"/>
          <w:szCs w:val="18"/>
          <w:color w:val="auto"/>
        </w:rPr>
        <w:t>13D-2(B), CHECK WHETHER THE PERSON FILING IS A:</w:t>
      </w:r>
    </w:p>
    <w:p>
      <w:pPr>
        <w:spacing w:after="0" w:line="202" w:lineRule="exact"/>
        <w:rPr>
          <w:sz w:val="20"/>
          <w:szCs w:val="20"/>
          <w:color w:val="auto"/>
        </w:rPr>
      </w:pPr>
    </w:p>
    <w:p>
      <w:pPr>
        <w:ind w:left="1060" w:hanging="525"/>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  BANK AS DEFINED IN SECTION 3(A)(6) OF THE ACT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5060"/>
        <w:spacing w:after="0"/>
        <w:tabs>
          <w:tab w:leader="none" w:pos="674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4" w:lineRule="exact"/>
        <w:rPr>
          <w:sz w:val="20"/>
          <w:szCs w:val="20"/>
          <w:color w:val="auto"/>
        </w:rPr>
      </w:pPr>
    </w:p>
    <w:p>
      <w:pPr>
        <w:ind w:right="673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7,135,370 SHARES</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38" w:lineRule="auto"/>
        <w:rPr>
          <w:sz w:val="20"/>
          <w:szCs w:val="20"/>
          <w:color w:val="auto"/>
        </w:rPr>
      </w:pPr>
      <w:r>
        <w:rPr>
          <w:rFonts w:ascii="Courier New" w:cs="Courier New" w:eastAsia="Courier New" w:hAnsi="Courier New"/>
          <w:sz w:val="18"/>
          <w:szCs w:val="18"/>
          <w:color w:val="auto"/>
        </w:rPr>
        <w:t>7.0%</w:t>
      </w:r>
    </w:p>
    <w:p>
      <w:pPr>
        <w:spacing w:after="0" w:line="202" w:lineRule="exact"/>
        <w:rPr>
          <w:sz w:val="20"/>
          <w:szCs w:val="20"/>
          <w:color w:val="auto"/>
        </w:rPr>
      </w:pPr>
    </w:p>
    <w:p>
      <w:pPr>
        <w:ind w:left="740" w:hanging="521"/>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960" w:right="4739" w:hanging="531"/>
        <w:spacing w:after="0" w:line="235"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OF 7,135,370 SHARES</w:t>
      </w:r>
    </w:p>
    <w:p>
      <w:pPr>
        <w:spacing w:after="0" w:line="6" w:lineRule="exact"/>
        <w:rPr>
          <w:sz w:val="20"/>
          <w:szCs w:val="20"/>
          <w:color w:val="auto"/>
        </w:rPr>
      </w:pPr>
    </w:p>
    <w:p>
      <w:pPr>
        <w:ind w:left="960" w:right="4519" w:hanging="636"/>
        <w:spacing w:after="0" w:line="235"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OF 0 SHARES</w:t>
      </w:r>
    </w:p>
    <w:p>
      <w:pPr>
        <w:spacing w:after="0" w:line="6" w:lineRule="exact"/>
        <w:rPr>
          <w:sz w:val="20"/>
          <w:szCs w:val="20"/>
          <w:color w:val="auto"/>
        </w:rPr>
      </w:pPr>
    </w:p>
    <w:p>
      <w:pPr>
        <w:ind w:left="960" w:right="3679" w:hanging="741"/>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 SHARES</w:t>
      </w:r>
    </w:p>
    <w:p>
      <w:pPr>
        <w:spacing w:after="0" w:line="6" w:lineRule="exact"/>
        <w:rPr>
          <w:sz w:val="20"/>
          <w:szCs w:val="20"/>
          <w:color w:val="auto"/>
        </w:rPr>
      </w:pPr>
    </w:p>
    <w:p>
      <w:pPr>
        <w:ind w:left="960" w:right="3479" w:hanging="639"/>
        <w:spacing w:after="0" w:line="235" w:lineRule="auto"/>
        <w:tabs>
          <w:tab w:leader="none" w:pos="940" w:val="left"/>
        </w:tabs>
        <w:rPr>
          <w:sz w:val="20"/>
          <w:szCs w:val="20"/>
          <w:color w:val="auto"/>
        </w:rPr>
      </w:pPr>
      <w:r>
        <w:rPr>
          <w:rFonts w:ascii="Courier New" w:cs="Courier New" w:eastAsia="Courier New" w:hAnsi="Courier New"/>
          <w:sz w:val="18"/>
          <w:szCs w:val="18"/>
          <w:color w:val="auto"/>
        </w:rPr>
        <w:t>(IV)</w:t>
        <w:tab/>
        <w:t>SHARED POWER TO DISPOSE OR TO DIRECT THE DISPOSITION OF 7,135,370 SHARES</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325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36" w:right="1440" w:bottom="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2740"/>
        <w:spacing w:after="0"/>
        <w:tabs>
          <w:tab w:leader="none" w:pos="472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5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060" w:right="3679"/>
        <w:spacing w:after="0" w:line="235" w:lineRule="auto"/>
        <w:rPr>
          <w:sz w:val="20"/>
          <w:szCs w:val="20"/>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1" w:lineRule="exact"/>
        <w:rPr>
          <w:sz w:val="20"/>
          <w:szCs w:val="20"/>
          <w:color w:val="auto"/>
        </w:rPr>
      </w:pPr>
    </w:p>
    <w:p>
      <w:pPr>
        <w:ind w:right="3259" w:firstLine="527"/>
        <w:spacing w:after="0" w:line="237" w:lineRule="auto"/>
        <w:rPr>
          <w:sz w:val="20"/>
          <w:szCs w:val="20"/>
          <w:color w:val="auto"/>
        </w:rPr>
      </w:pPr>
      <w:r>
        <w:rPr>
          <w:rFonts w:ascii="Courier New" w:cs="Courier New" w:eastAsia="Courier New" w:hAnsi="Courier New"/>
          <w:sz w:val="18"/>
          <w:szCs w:val="18"/>
          <w:color w:val="auto"/>
        </w:rPr>
        <w:t>THIS REPORT IS NOT AN ADMISSION THAT STATE STREET BANK AND TRUST COMPANY IS THE BENEFICIAL OWNER OF ANY SECURITIES COVERED BY THIS REPORT, AND STATE STREET BANK AND TRUST COMPANY EXPRESSLY DISCLAIMS BENEFICIAL OWNERSHIP OF ALL SHARES REPORTED HEREIN PURSUANT TO RULE 13D-4.</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AUGUST 2007</w:t>
      </w:r>
    </w:p>
    <w:p>
      <w:pPr>
        <w:spacing w:after="0" w:line="238" w:lineRule="auto"/>
        <w:rPr>
          <w:sz w:val="20"/>
          <w:szCs w:val="20"/>
          <w:color w:val="auto"/>
        </w:rPr>
      </w:pPr>
      <w:r>
        <w:rPr>
          <w:rFonts w:ascii="Courier New" w:cs="Courier New" w:eastAsia="Courier New" w:hAnsi="Courier New"/>
          <w:sz w:val="18"/>
          <w:szCs w:val="18"/>
          <w:color w:val="auto"/>
        </w:rPr>
        <w:t>STATE STREET CORPORATION</w:t>
      </w:r>
    </w:p>
    <w:p>
      <w:pPr>
        <w:spacing w:after="0"/>
        <w:rPr>
          <w:sz w:val="20"/>
          <w:szCs w:val="20"/>
          <w:color w:val="auto"/>
        </w:rPr>
      </w:pPr>
      <w:r>
        <w:rPr>
          <w:rFonts w:ascii="Courier New" w:cs="Courier New" w:eastAsia="Courier New" w:hAnsi="Courier New"/>
          <w:sz w:val="18"/>
          <w:szCs w:val="18"/>
          <w:color w:val="auto"/>
        </w:rPr>
        <w:t>STATE STREET BANK AND TRUST COMPANY,</w:t>
      </w:r>
    </w:p>
    <w:p>
      <w:pPr>
        <w:spacing w:after="0" w:line="237" w:lineRule="auto"/>
        <w:rPr>
          <w:sz w:val="20"/>
          <w:szCs w:val="20"/>
          <w:color w:val="auto"/>
        </w:rPr>
      </w:pPr>
      <w:r>
        <w:rPr>
          <w:rFonts w:ascii="Courier New" w:cs="Courier New" w:eastAsia="Courier New" w:hAnsi="Courier New"/>
          <w:sz w:val="18"/>
          <w:szCs w:val="18"/>
          <w:color w:val="auto"/>
        </w:rPr>
        <w:t>TRUSTEE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PETER AMBROSINI</w:t>
      </w:r>
    </w:p>
    <w:p>
      <w:pPr>
        <w:spacing w:after="0" w:line="238" w:lineRule="auto"/>
        <w:rPr>
          <w:sz w:val="20"/>
          <w:szCs w:val="20"/>
          <w:color w:val="auto"/>
        </w:rPr>
      </w:pPr>
      <w:r>
        <w:rPr>
          <w:rFonts w:ascii="Courier New" w:cs="Courier New" w:eastAsia="Courier New" w:hAnsi="Courier New"/>
          <w:sz w:val="18"/>
          <w:szCs w:val="18"/>
          <w:color w:val="auto"/>
        </w:rPr>
        <w:t>SENIOR VICE PRESIDENT</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2"/>
    </w:lvl>
  </w:abstractNum>
  <w:abstractNum w:abstractNumId="3">
    <w:nsid w:val="5BD062C2"/>
    <w:multiLevelType w:val="hybridMultilevel"/>
    <w:lvl w:ilvl="0">
      <w:lvlJc w:val="left"/>
      <w:lvlText w:val="%1."/>
      <w:numFmt w:val="decimal"/>
      <w:start w:val="3"/>
    </w:lvl>
  </w:abstractNum>
  <w:abstractNum w:abstractNumId="4">
    <w:nsid w:val="12200854"/>
    <w:multiLevelType w:val="hybridMultilevel"/>
    <w:lvl w:ilvl="0">
      <w:lvlJc w:val="left"/>
      <w:lvlText w:val="%1."/>
      <w:numFmt w:val="decimal"/>
      <w:start w:val="9"/>
    </w:lvl>
  </w:abstractNum>
  <w:abstractNum w:abstractNumId="5">
    <w:nsid w:val="4DB127F8"/>
    <w:multiLevelType w:val="hybridMultilevel"/>
    <w:lvl w:ilvl="0">
      <w:lvlJc w:val="left"/>
      <w:lvlText w:val="%1."/>
      <w:numFmt w:val="decimal"/>
      <w:start w:val="12"/>
    </w:lvl>
  </w:abstractNum>
  <w:abstractNum w:abstractNumId="6">
    <w:nsid w:val="216231B"/>
    <w:multiLevelType w:val="hybridMultilevel"/>
    <w:lvl w:ilvl="0">
      <w:lvlJc w:val="left"/>
      <w:lvlText w:val="(%1)"/>
      <w:numFmt w:val="upperLetter"/>
      <w:start w:val="1"/>
    </w:lvl>
  </w:abstractNum>
  <w:abstractNum w:abstractNumId="7">
    <w:nsid w:val="1F16E9E8"/>
    <w:multiLevelType w:val="hybridMultilevel"/>
    <w:lvl w:ilvl="0">
      <w:lvlJc w:val="left"/>
      <w:lvlText w:val="(%1)"/>
      <w:numFmt w:val="upperLetter"/>
      <w:start w:val="2"/>
    </w:lvl>
  </w:abstractNum>
  <w:abstractNum w:abstractNumId="8">
    <w:nsid w:val="1190CDE7"/>
    <w:multiLevelType w:val="hybridMultilevel"/>
    <w:lvl w:ilvl="0">
      <w:lvlJc w:val="left"/>
      <w:lvlText w:val="(%1)"/>
      <w:numFmt w:val="upperLetter"/>
      <w:start w:val="1"/>
    </w:lvl>
    <w:lvl w:ilvl="1">
      <w:lvlJc w:val="left"/>
      <w:lvlText w:val="(%2)"/>
      <w:numFmt w:val="upperLetter"/>
      <w:start w:val="4"/>
    </w:lvl>
  </w:abstractNum>
  <w:abstractNum w:abstractNumId="9">
    <w:nsid w:val="66EF438D"/>
    <w:multiLevelType w:val="hybridMultilevel"/>
    <w:lvl w:ilvl="0">
      <w:lvlJc w:val="left"/>
      <w:lvlText w:val="(%1)"/>
      <w:numFmt w:val="upperLetter"/>
      <w:start w:val="2"/>
    </w:lvl>
  </w:abstractNum>
  <w:abstractNum w:abstractNumId="10">
    <w:nsid w:val="140E0F76"/>
    <w:multiLevelType w:val="hybridMultilevel"/>
    <w:lvl w:ilvl="0">
      <w:lvlJc w:val="left"/>
      <w:lvlText w:val="(%1)"/>
      <w:numFmt w:val="upperLetter"/>
      <w:start w:val="1"/>
    </w:lvl>
  </w:abstractNum>
  <w:abstractNum w:abstractNumId="11">
    <w:nsid w:val="3352255A"/>
    <w:multiLevelType w:val="hybridMultilevel"/>
    <w:lvl w:ilvl="0">
      <w:lvlJc w:val="left"/>
      <w:lvlText w:val="(%1)"/>
      <w:numFmt w:val="upperLetter"/>
      <w:start w:val="3"/>
    </w:lvl>
    <w:lvl w:ilvl="1">
      <w:lvlJc w:val="left"/>
      <w:lvlText w:val="(%2)"/>
      <w:numFmt w:val="upperLetter"/>
      <w:start w:val="9"/>
    </w:lvl>
  </w:abstractNum>
  <w:abstractNum w:abstractNumId="12">
    <w:nsid w:val="109CF92E"/>
    <w:multiLevelType w:val="hybridMultilevel"/>
    <w:lvl w:ilvl="0">
      <w:lvlJc w:val="left"/>
      <w:lvlText w:val="(%1)"/>
      <w:numFmt w:val="upperLetter"/>
      <w:start w:val="35"/>
    </w:lvl>
  </w:abstractNum>
  <w:abstractNum w:abstractNumId="13">
    <w:nsid w:val="DED7263"/>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2019-12-13T13:15:20Z</dcterms:created>
  <dcterms:modified xsi:type="dcterms:W3CDTF">2019-12-13T13:15:20Z</dcterms:modified>
</cp:coreProperties>
</file>